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湖南科技学院实验室安全责任人统计表</w:t>
      </w:r>
    </w:p>
    <w:tbl>
      <w:tblPr>
        <w:tblStyle w:val="5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2977"/>
        <w:gridCol w:w="2410"/>
        <w:gridCol w:w="2126"/>
        <w:gridCol w:w="2126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学院名称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实验室地址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实验室名称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实验室安全第一责任人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实验室安全直接管理责任人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实验室直接安全责任人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5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土木与环境工程学院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trike/>
                <w:dstrike w:val="0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逸夫楼102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力学实验室（一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周基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孙明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周磊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25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土木与环境工程学院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逸夫楼103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建筑材料实验室（一）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周基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孙明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周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土木与环境工程学院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逸夫楼104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材料力学实验室（二）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周基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孙明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周磊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土木与环境工程学院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逸夫楼106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建筑材料实验室（二）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周基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孙明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周磊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土木与环境工程学院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逸夫楼109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沥青实验室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周基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孙明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邓翔宇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土木与环境工程学院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逸夫楼110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土力学实验室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周基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孙明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邓翔宇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土木与环境工程学院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逸夫楼111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创新创业实验室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周基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孙明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邓翔宇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土木与环境工程学院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逸夫楼301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多功能力学实验室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周基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孙明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陆春梅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土木与环境工程学院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逸夫楼303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BIM实训室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周基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孙明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陆春梅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5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土木与环境工程学院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逸夫楼306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工程测量实验室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周基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孙明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陆春梅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土木与环境工程学院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逸夫楼308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岩石标本陈列室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周基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孙明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陆春梅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土木与环境工程学院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逸夫楼409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室内环境实验室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周基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孙明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邓翔宇</w:t>
            </w:r>
          </w:p>
        </w:tc>
      </w:tr>
    </w:tbl>
    <w:p>
      <w:pPr>
        <w:jc w:val="left"/>
        <w:rPr>
          <w:rFonts w:hint="eastAsia" w:ascii="黑体" w:hAnsi="黑体" w:eastAsia="黑体"/>
          <w:color w:val="FF0000"/>
          <w:sz w:val="24"/>
          <w:szCs w:val="24"/>
        </w:rPr>
      </w:pPr>
    </w:p>
    <w:p>
      <w:pPr>
        <w:jc w:val="left"/>
        <w:rPr>
          <w:rFonts w:ascii="黑体" w:hAnsi="黑体" w:eastAsia="黑体"/>
          <w:color w:val="FF0000"/>
          <w:sz w:val="24"/>
          <w:szCs w:val="24"/>
        </w:rPr>
      </w:pPr>
      <w:r>
        <w:rPr>
          <w:rFonts w:hint="eastAsia" w:ascii="黑体" w:hAnsi="黑体" w:eastAsia="黑体"/>
          <w:color w:val="FF0000"/>
          <w:sz w:val="24"/>
          <w:szCs w:val="24"/>
        </w:rPr>
        <w:t>注：实验室安全管理工作坚持“谁主管，谁负责”的原则，实行安全责任制，院级实验室安全领导小组组长为学院实验室安全第一责任人，副组长为学院实验室安全直接管理责任人，实验室主任或负责人为实验室直接安全责任人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30C"/>
    <w:rsid w:val="001645EF"/>
    <w:rsid w:val="00253F2C"/>
    <w:rsid w:val="002D130C"/>
    <w:rsid w:val="002E76EC"/>
    <w:rsid w:val="005F324A"/>
    <w:rsid w:val="00834014"/>
    <w:rsid w:val="00CC056E"/>
    <w:rsid w:val="00EA1E21"/>
    <w:rsid w:val="00FE2814"/>
    <w:rsid w:val="3DB045E6"/>
    <w:rsid w:val="63FC2A95"/>
    <w:rsid w:val="647E1AD8"/>
    <w:rsid w:val="73E7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character" w:customStyle="1" w:styleId="9">
    <w:name w:val="font01"/>
    <w:basedOn w:val="6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39</Words>
  <Characters>225</Characters>
  <Lines>1</Lines>
  <Paragraphs>1</Paragraphs>
  <TotalTime>0</TotalTime>
  <ScaleCrop>false</ScaleCrop>
  <LinksUpToDate>false</LinksUpToDate>
  <CharactersWithSpaces>263</CharactersWithSpaces>
  <Application>WPS Office_11.1.0.8527_F1E327BC-269C-435d-A152-05C5408002CA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2019-03-04T00:33:00Z</dcterms:created>
  <dc:creator>Administrator</dc:creator>
  <lastModifiedBy>sun_126248</lastModifiedBy>
  <lastPrinted>2019-03-04T00:33:00Z</lastPrinted>
  <dcterms:modified xsi:type="dcterms:W3CDTF">2019-03-22T08:26:59Z</dcterms:modified>
  <revision>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